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DE6BB2" w14:textId="77777777" w:rsidR="004C468C" w:rsidRPr="005D3BAE" w:rsidRDefault="004C468C" w:rsidP="00B84B27">
      <w:pPr>
        <w:ind w:left="0"/>
        <w:jc w:val="center"/>
        <w:rPr>
          <w:rFonts w:ascii="Lucida Bright" w:hAnsi="Lucida Bright" w:cs="FrankRuehl"/>
          <w:sz w:val="96"/>
          <w:szCs w:val="96"/>
          <w:u w:val="single"/>
        </w:rPr>
      </w:pPr>
      <w:r w:rsidRPr="005D3BAE">
        <w:rPr>
          <w:rFonts w:ascii="Lucida Bright" w:hAnsi="Lucida Bright" w:cs="FrankRuehl"/>
          <w:sz w:val="96"/>
          <w:szCs w:val="96"/>
          <w:u w:val="single"/>
        </w:rPr>
        <w:t>Notice</w:t>
      </w:r>
    </w:p>
    <w:p w14:paraId="42D69203" w14:textId="77777777" w:rsidR="004C468C" w:rsidRPr="0093192B" w:rsidRDefault="004C468C" w:rsidP="00B84B27">
      <w:pPr>
        <w:jc w:val="center"/>
        <w:rPr>
          <w:rFonts w:ascii="Stencil" w:hAnsi="Stencil" w:cs="FrankRuehl"/>
          <w:sz w:val="24"/>
          <w:u w:val="single"/>
        </w:rPr>
      </w:pPr>
    </w:p>
    <w:p w14:paraId="3CAC4ACA" w14:textId="77777777" w:rsidR="004C468C" w:rsidRPr="005D3BAE" w:rsidRDefault="004C468C" w:rsidP="00B84B27">
      <w:pPr>
        <w:jc w:val="center"/>
        <w:rPr>
          <w:sz w:val="32"/>
          <w:szCs w:val="32"/>
        </w:rPr>
      </w:pPr>
    </w:p>
    <w:p w14:paraId="18DAD346" w14:textId="5D27263A" w:rsidR="00364867" w:rsidRPr="005D3BAE" w:rsidRDefault="0068541E" w:rsidP="00443FFE">
      <w:pPr>
        <w:ind w:left="-1440" w:right="-720" w:firstLine="745"/>
        <w:jc w:val="center"/>
        <w:rPr>
          <w:rFonts w:asciiTheme="majorHAnsi" w:hAnsiTheme="majorHAnsi"/>
          <w:b/>
          <w:sz w:val="44"/>
          <w:szCs w:val="44"/>
          <w:u w:val="single"/>
        </w:rPr>
      </w:pPr>
      <w:r w:rsidRPr="005D3BAE">
        <w:rPr>
          <w:rFonts w:asciiTheme="majorHAnsi" w:hAnsiTheme="majorHAnsi"/>
          <w:b/>
          <w:sz w:val="44"/>
          <w:szCs w:val="44"/>
          <w:u w:val="single"/>
        </w:rPr>
        <w:t>Kenesaw Board of Trustees</w:t>
      </w:r>
      <w:r w:rsidR="0093192B" w:rsidRPr="005D3BAE">
        <w:rPr>
          <w:rFonts w:asciiTheme="majorHAnsi" w:hAnsiTheme="majorHAnsi"/>
          <w:b/>
          <w:sz w:val="44"/>
          <w:szCs w:val="44"/>
          <w:u w:val="single"/>
        </w:rPr>
        <w:t xml:space="preserve"> </w:t>
      </w:r>
    </w:p>
    <w:p w14:paraId="38BE0F16" w14:textId="39727593" w:rsidR="00EE1B53" w:rsidRPr="005D3BAE" w:rsidRDefault="00BE4D9D" w:rsidP="00443FFE">
      <w:pPr>
        <w:ind w:left="-1440" w:right="-720" w:firstLine="745"/>
        <w:jc w:val="center"/>
        <w:rPr>
          <w:rFonts w:asciiTheme="majorHAnsi" w:hAnsiTheme="majorHAnsi"/>
          <w:b/>
          <w:sz w:val="44"/>
          <w:szCs w:val="44"/>
          <w:u w:val="single"/>
        </w:rPr>
      </w:pPr>
      <w:r w:rsidRPr="005D3BAE">
        <w:rPr>
          <w:rFonts w:asciiTheme="majorHAnsi" w:hAnsiTheme="majorHAnsi"/>
          <w:b/>
          <w:sz w:val="44"/>
          <w:szCs w:val="44"/>
          <w:u w:val="single"/>
        </w:rPr>
        <w:t>Regular</w:t>
      </w:r>
      <w:r w:rsidR="00364867" w:rsidRPr="005D3BAE">
        <w:rPr>
          <w:rFonts w:asciiTheme="majorHAnsi" w:hAnsiTheme="majorHAnsi"/>
          <w:b/>
          <w:sz w:val="44"/>
          <w:szCs w:val="44"/>
          <w:u w:val="single"/>
        </w:rPr>
        <w:t xml:space="preserve"> </w:t>
      </w:r>
      <w:r w:rsidR="0068541E" w:rsidRPr="005D3BAE">
        <w:rPr>
          <w:rFonts w:asciiTheme="majorHAnsi" w:hAnsiTheme="majorHAnsi"/>
          <w:b/>
          <w:sz w:val="44"/>
          <w:szCs w:val="44"/>
          <w:u w:val="single"/>
        </w:rPr>
        <w:t>Meeting</w:t>
      </w:r>
      <w:r w:rsidR="00C23414" w:rsidRPr="005D3BAE">
        <w:rPr>
          <w:rFonts w:asciiTheme="majorHAnsi" w:hAnsiTheme="majorHAnsi"/>
          <w:b/>
          <w:sz w:val="44"/>
          <w:szCs w:val="44"/>
          <w:u w:val="single"/>
        </w:rPr>
        <w:t xml:space="preserve"> </w:t>
      </w:r>
    </w:p>
    <w:p w14:paraId="6E558173" w14:textId="4D57DC58" w:rsidR="004C468C" w:rsidRPr="005D3BAE" w:rsidRDefault="009C32CA" w:rsidP="004C468C">
      <w:pPr>
        <w:jc w:val="center"/>
        <w:rPr>
          <w:rFonts w:asciiTheme="majorHAnsi" w:hAnsiTheme="majorHAnsi"/>
          <w:b/>
          <w:sz w:val="48"/>
          <w:szCs w:val="48"/>
        </w:rPr>
      </w:pPr>
      <w:r>
        <w:rPr>
          <w:rFonts w:asciiTheme="majorHAnsi" w:hAnsiTheme="majorHAnsi"/>
          <w:b/>
          <w:sz w:val="48"/>
          <w:szCs w:val="48"/>
        </w:rPr>
        <w:t>April</w:t>
      </w:r>
      <w:r w:rsidR="00773CC7">
        <w:rPr>
          <w:rFonts w:asciiTheme="majorHAnsi" w:hAnsiTheme="majorHAnsi"/>
          <w:b/>
          <w:sz w:val="48"/>
          <w:szCs w:val="48"/>
        </w:rPr>
        <w:t xml:space="preserve"> </w:t>
      </w:r>
      <w:r>
        <w:rPr>
          <w:rFonts w:asciiTheme="majorHAnsi" w:hAnsiTheme="majorHAnsi"/>
          <w:b/>
          <w:sz w:val="48"/>
          <w:szCs w:val="48"/>
        </w:rPr>
        <w:t>13</w:t>
      </w:r>
      <w:r w:rsidR="005D3BAE" w:rsidRPr="005D3BAE">
        <w:rPr>
          <w:rFonts w:asciiTheme="majorHAnsi" w:hAnsiTheme="majorHAnsi"/>
          <w:b/>
          <w:sz w:val="48"/>
          <w:szCs w:val="48"/>
        </w:rPr>
        <w:t>, 20</w:t>
      </w:r>
      <w:r w:rsidR="006D7029">
        <w:rPr>
          <w:rFonts w:asciiTheme="majorHAnsi" w:hAnsiTheme="majorHAnsi"/>
          <w:b/>
          <w:sz w:val="48"/>
          <w:szCs w:val="48"/>
        </w:rPr>
        <w:t>2</w:t>
      </w:r>
      <w:r w:rsidR="00266D64">
        <w:rPr>
          <w:rFonts w:asciiTheme="majorHAnsi" w:hAnsiTheme="majorHAnsi"/>
          <w:b/>
          <w:sz w:val="48"/>
          <w:szCs w:val="48"/>
        </w:rPr>
        <w:t>1</w:t>
      </w:r>
    </w:p>
    <w:p w14:paraId="61541D66" w14:textId="77777777" w:rsidR="00174FAD" w:rsidRPr="0093192B" w:rsidRDefault="00174FAD" w:rsidP="004C468C">
      <w:pPr>
        <w:jc w:val="center"/>
        <w:rPr>
          <w:rFonts w:asciiTheme="majorHAnsi" w:hAnsiTheme="majorHAnsi"/>
          <w:sz w:val="16"/>
          <w:szCs w:val="16"/>
        </w:rPr>
      </w:pPr>
    </w:p>
    <w:p w14:paraId="72F8BF5F" w14:textId="77777777" w:rsidR="004C468C" w:rsidRPr="005D3BAE" w:rsidRDefault="004C468C" w:rsidP="004C468C">
      <w:pPr>
        <w:jc w:val="center"/>
        <w:rPr>
          <w:rFonts w:asciiTheme="majorHAnsi" w:hAnsiTheme="majorHAnsi"/>
          <w:sz w:val="32"/>
          <w:szCs w:val="32"/>
        </w:rPr>
      </w:pPr>
      <w:r w:rsidRPr="005D3BAE">
        <w:rPr>
          <w:rFonts w:asciiTheme="majorHAnsi" w:hAnsiTheme="majorHAnsi"/>
          <w:sz w:val="32"/>
          <w:szCs w:val="32"/>
        </w:rPr>
        <w:t>Public notice is hereby given,</w:t>
      </w:r>
    </w:p>
    <w:p w14:paraId="7168844B" w14:textId="6F33FF64" w:rsidR="005D3BAE" w:rsidRPr="005D3BAE" w:rsidRDefault="004C468C" w:rsidP="0093192B">
      <w:pPr>
        <w:jc w:val="center"/>
        <w:rPr>
          <w:rFonts w:asciiTheme="majorHAnsi" w:hAnsiTheme="majorHAnsi"/>
          <w:sz w:val="32"/>
          <w:szCs w:val="32"/>
        </w:rPr>
      </w:pPr>
      <w:r w:rsidRPr="005D3BAE">
        <w:rPr>
          <w:rFonts w:asciiTheme="majorHAnsi" w:hAnsiTheme="majorHAnsi"/>
          <w:sz w:val="32"/>
          <w:szCs w:val="32"/>
        </w:rPr>
        <w:t xml:space="preserve">a </w:t>
      </w:r>
      <w:r w:rsidR="0068541E" w:rsidRPr="005D3BAE">
        <w:rPr>
          <w:rFonts w:asciiTheme="majorHAnsi" w:hAnsiTheme="majorHAnsi"/>
          <w:sz w:val="32"/>
          <w:szCs w:val="32"/>
        </w:rPr>
        <w:t xml:space="preserve">regular Kenesaw Board of Trustees </w:t>
      </w:r>
      <w:r w:rsidR="009C32CA">
        <w:rPr>
          <w:rFonts w:asciiTheme="majorHAnsi" w:hAnsiTheme="majorHAnsi"/>
          <w:sz w:val="32"/>
          <w:szCs w:val="32"/>
        </w:rPr>
        <w:t>M</w:t>
      </w:r>
      <w:r w:rsidR="0068541E" w:rsidRPr="005D3BAE">
        <w:rPr>
          <w:rFonts w:asciiTheme="majorHAnsi" w:hAnsiTheme="majorHAnsi"/>
          <w:sz w:val="32"/>
          <w:szCs w:val="32"/>
        </w:rPr>
        <w:t>eeting</w:t>
      </w:r>
      <w:r w:rsidR="00B84B27" w:rsidRPr="005D3BAE">
        <w:rPr>
          <w:rFonts w:asciiTheme="majorHAnsi" w:hAnsiTheme="majorHAnsi"/>
          <w:sz w:val="32"/>
          <w:szCs w:val="32"/>
        </w:rPr>
        <w:t xml:space="preserve"> will be held </w:t>
      </w:r>
      <w:r w:rsidR="005D3BAE" w:rsidRPr="005D3BAE">
        <w:rPr>
          <w:rFonts w:asciiTheme="majorHAnsi" w:hAnsiTheme="majorHAnsi"/>
          <w:sz w:val="32"/>
          <w:szCs w:val="32"/>
        </w:rPr>
        <w:t xml:space="preserve">at the </w:t>
      </w:r>
    </w:p>
    <w:p w14:paraId="7224442C" w14:textId="22AE15A1" w:rsidR="005D3BAE" w:rsidRPr="005D3BAE" w:rsidRDefault="005D3BAE" w:rsidP="0093192B">
      <w:pPr>
        <w:jc w:val="center"/>
        <w:rPr>
          <w:rFonts w:asciiTheme="majorHAnsi" w:hAnsiTheme="majorHAnsi"/>
          <w:sz w:val="32"/>
          <w:szCs w:val="32"/>
        </w:rPr>
      </w:pPr>
      <w:r w:rsidRPr="005D3BAE">
        <w:rPr>
          <w:rFonts w:asciiTheme="majorHAnsi" w:hAnsiTheme="majorHAnsi"/>
          <w:sz w:val="32"/>
          <w:szCs w:val="32"/>
        </w:rPr>
        <w:t>Village of Kenesaw Community Room</w:t>
      </w:r>
    </w:p>
    <w:p w14:paraId="202C5540" w14:textId="77777777" w:rsidR="009C32CA" w:rsidRDefault="005D3BAE" w:rsidP="0093192B">
      <w:pPr>
        <w:jc w:val="center"/>
        <w:rPr>
          <w:rFonts w:asciiTheme="majorHAnsi" w:hAnsiTheme="majorHAnsi"/>
          <w:sz w:val="32"/>
          <w:szCs w:val="32"/>
        </w:rPr>
      </w:pPr>
      <w:r w:rsidRPr="005D3BAE">
        <w:rPr>
          <w:rFonts w:asciiTheme="majorHAnsi" w:hAnsiTheme="majorHAnsi"/>
          <w:sz w:val="32"/>
          <w:szCs w:val="32"/>
        </w:rPr>
        <w:t xml:space="preserve">109 N Smith Avenue </w:t>
      </w:r>
    </w:p>
    <w:p w14:paraId="240A3FE5" w14:textId="1E2F85CA" w:rsidR="005D3BAE" w:rsidRPr="005D3BAE" w:rsidRDefault="005D3BAE" w:rsidP="0093192B">
      <w:pPr>
        <w:jc w:val="center"/>
        <w:rPr>
          <w:rFonts w:asciiTheme="majorHAnsi" w:hAnsiTheme="majorHAnsi"/>
          <w:sz w:val="32"/>
          <w:szCs w:val="32"/>
        </w:rPr>
      </w:pPr>
      <w:r w:rsidRPr="005D3BAE">
        <w:rPr>
          <w:rFonts w:asciiTheme="majorHAnsi" w:hAnsiTheme="majorHAnsi"/>
          <w:sz w:val="32"/>
          <w:szCs w:val="32"/>
        </w:rPr>
        <w:t>(</w:t>
      </w:r>
      <w:r w:rsidR="009C32CA">
        <w:rPr>
          <w:rFonts w:asciiTheme="majorHAnsi" w:hAnsiTheme="majorHAnsi"/>
          <w:sz w:val="32"/>
          <w:szCs w:val="32"/>
        </w:rPr>
        <w:t>Main</w:t>
      </w:r>
      <w:r w:rsidRPr="005D3BAE">
        <w:rPr>
          <w:rFonts w:asciiTheme="majorHAnsi" w:hAnsiTheme="majorHAnsi"/>
          <w:sz w:val="32"/>
          <w:szCs w:val="32"/>
        </w:rPr>
        <w:t xml:space="preserve"> Entrance</w:t>
      </w:r>
      <w:r w:rsidR="009C32CA">
        <w:rPr>
          <w:rFonts w:asciiTheme="majorHAnsi" w:hAnsiTheme="majorHAnsi"/>
          <w:sz w:val="32"/>
          <w:szCs w:val="32"/>
        </w:rPr>
        <w:t xml:space="preserve"> on the Eastside</w:t>
      </w:r>
      <w:r w:rsidRPr="005D3BAE">
        <w:rPr>
          <w:rFonts w:asciiTheme="majorHAnsi" w:hAnsiTheme="majorHAnsi"/>
          <w:sz w:val="32"/>
          <w:szCs w:val="32"/>
        </w:rPr>
        <w:t>)</w:t>
      </w:r>
    </w:p>
    <w:p w14:paraId="6C1BAE4B" w14:textId="6CF82DF2" w:rsidR="00483BC8" w:rsidRDefault="005D3BAE" w:rsidP="0093192B">
      <w:pPr>
        <w:jc w:val="center"/>
        <w:rPr>
          <w:rFonts w:asciiTheme="majorHAnsi" w:hAnsiTheme="majorHAnsi"/>
          <w:sz w:val="32"/>
          <w:szCs w:val="32"/>
        </w:rPr>
      </w:pPr>
      <w:r w:rsidRPr="005D3BAE">
        <w:rPr>
          <w:rFonts w:asciiTheme="majorHAnsi" w:hAnsiTheme="majorHAnsi"/>
          <w:sz w:val="32"/>
          <w:szCs w:val="32"/>
        </w:rPr>
        <w:t xml:space="preserve">on </w:t>
      </w:r>
      <w:r w:rsidR="009C32CA">
        <w:rPr>
          <w:rFonts w:asciiTheme="majorHAnsi" w:hAnsiTheme="majorHAnsi"/>
          <w:sz w:val="32"/>
          <w:szCs w:val="32"/>
        </w:rPr>
        <w:t>April 13</w:t>
      </w:r>
      <w:r w:rsidR="006D7029">
        <w:rPr>
          <w:rFonts w:asciiTheme="majorHAnsi" w:hAnsiTheme="majorHAnsi"/>
          <w:sz w:val="32"/>
          <w:szCs w:val="32"/>
        </w:rPr>
        <w:t>, 202</w:t>
      </w:r>
      <w:r w:rsidR="00266D64">
        <w:rPr>
          <w:rFonts w:asciiTheme="majorHAnsi" w:hAnsiTheme="majorHAnsi"/>
          <w:sz w:val="32"/>
          <w:szCs w:val="32"/>
        </w:rPr>
        <w:t>1</w:t>
      </w:r>
      <w:r w:rsidRPr="005D3BAE">
        <w:rPr>
          <w:rFonts w:asciiTheme="majorHAnsi" w:hAnsiTheme="majorHAnsi"/>
          <w:sz w:val="32"/>
          <w:szCs w:val="32"/>
        </w:rPr>
        <w:t xml:space="preserve">, beginning </w:t>
      </w:r>
    </w:p>
    <w:p w14:paraId="4AEFABDC" w14:textId="3D6BD01D" w:rsidR="005D3BAE" w:rsidRPr="005D3BAE" w:rsidRDefault="005D3BAE" w:rsidP="0093192B">
      <w:pPr>
        <w:jc w:val="center"/>
        <w:rPr>
          <w:rFonts w:asciiTheme="majorHAnsi" w:hAnsiTheme="majorHAnsi"/>
          <w:sz w:val="32"/>
          <w:szCs w:val="32"/>
        </w:rPr>
      </w:pPr>
      <w:r w:rsidRPr="005D3BAE">
        <w:rPr>
          <w:rFonts w:asciiTheme="majorHAnsi" w:hAnsiTheme="majorHAnsi"/>
          <w:sz w:val="32"/>
          <w:szCs w:val="32"/>
        </w:rPr>
        <w:t xml:space="preserve">at </w:t>
      </w:r>
      <w:r w:rsidR="006D7029">
        <w:rPr>
          <w:rFonts w:asciiTheme="majorHAnsi" w:hAnsiTheme="majorHAnsi"/>
          <w:sz w:val="32"/>
          <w:szCs w:val="32"/>
        </w:rPr>
        <w:t>8:00</w:t>
      </w:r>
      <w:r w:rsidRPr="005D3BAE">
        <w:rPr>
          <w:rFonts w:asciiTheme="majorHAnsi" w:hAnsiTheme="majorHAnsi"/>
          <w:sz w:val="32"/>
          <w:szCs w:val="32"/>
        </w:rPr>
        <w:t xml:space="preserve"> p.m.</w:t>
      </w:r>
    </w:p>
    <w:p w14:paraId="16B1A5D1" w14:textId="43103EF8" w:rsidR="0093192B" w:rsidRPr="005D3BAE" w:rsidRDefault="005D3BAE" w:rsidP="0093192B">
      <w:pPr>
        <w:jc w:val="center"/>
        <w:rPr>
          <w:rFonts w:asciiTheme="majorHAnsi" w:hAnsiTheme="majorHAnsi"/>
          <w:sz w:val="32"/>
          <w:szCs w:val="32"/>
        </w:rPr>
      </w:pPr>
      <w:r w:rsidRPr="005D3BAE">
        <w:rPr>
          <w:rFonts w:asciiTheme="majorHAnsi" w:hAnsiTheme="majorHAnsi"/>
          <w:sz w:val="32"/>
          <w:szCs w:val="32"/>
        </w:rPr>
        <w:t>and will be open to the public.</w:t>
      </w:r>
      <w:r w:rsidR="004C468C" w:rsidRPr="005D3BAE">
        <w:rPr>
          <w:rFonts w:asciiTheme="majorHAnsi" w:hAnsiTheme="majorHAnsi"/>
          <w:sz w:val="32"/>
          <w:szCs w:val="32"/>
        </w:rPr>
        <w:t xml:space="preserve"> </w:t>
      </w:r>
    </w:p>
    <w:p w14:paraId="614C958C" w14:textId="5211F373" w:rsidR="005D3BAE" w:rsidRPr="005D3BAE" w:rsidRDefault="005D3BAE" w:rsidP="0093192B">
      <w:pPr>
        <w:jc w:val="center"/>
        <w:rPr>
          <w:rFonts w:asciiTheme="majorHAnsi" w:hAnsiTheme="majorHAnsi"/>
          <w:sz w:val="32"/>
          <w:szCs w:val="32"/>
        </w:rPr>
      </w:pPr>
    </w:p>
    <w:p w14:paraId="15B56995" w14:textId="46C4E7F4" w:rsidR="005D3BAE" w:rsidRPr="005D3BAE" w:rsidRDefault="005D3BAE" w:rsidP="0093192B">
      <w:pPr>
        <w:jc w:val="center"/>
        <w:rPr>
          <w:rFonts w:asciiTheme="majorHAnsi" w:hAnsiTheme="majorHAnsi"/>
          <w:sz w:val="32"/>
          <w:szCs w:val="32"/>
        </w:rPr>
      </w:pPr>
      <w:r w:rsidRPr="005D3BAE">
        <w:rPr>
          <w:rFonts w:asciiTheme="majorHAnsi" w:hAnsiTheme="majorHAnsi"/>
          <w:sz w:val="32"/>
          <w:szCs w:val="32"/>
        </w:rPr>
        <w:t xml:space="preserve">An agenda for such meeting, kept </w:t>
      </w:r>
    </w:p>
    <w:p w14:paraId="07B5BB67" w14:textId="2C14D5FE" w:rsidR="005D3BAE" w:rsidRPr="005D3BAE" w:rsidRDefault="009C32CA" w:rsidP="0093192B">
      <w:pPr>
        <w:jc w:val="center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c</w:t>
      </w:r>
      <w:r w:rsidR="005D3BAE" w:rsidRPr="005D3BAE">
        <w:rPr>
          <w:rFonts w:asciiTheme="majorHAnsi" w:hAnsiTheme="majorHAnsi"/>
          <w:sz w:val="32"/>
          <w:szCs w:val="32"/>
        </w:rPr>
        <w:t xml:space="preserve">ontinuously current, is available for public inspection at the office of the Clerk after </w:t>
      </w:r>
    </w:p>
    <w:p w14:paraId="2DFE49F5" w14:textId="5E131C3F" w:rsidR="005D3BAE" w:rsidRPr="005D3BAE" w:rsidRDefault="005D3BAE" w:rsidP="009C32CA">
      <w:pPr>
        <w:jc w:val="center"/>
        <w:rPr>
          <w:rFonts w:asciiTheme="majorHAnsi" w:hAnsiTheme="majorHAnsi"/>
          <w:sz w:val="32"/>
          <w:szCs w:val="32"/>
        </w:rPr>
      </w:pPr>
      <w:r w:rsidRPr="005D3BAE">
        <w:rPr>
          <w:rFonts w:asciiTheme="majorHAnsi" w:hAnsiTheme="majorHAnsi"/>
          <w:sz w:val="32"/>
          <w:szCs w:val="32"/>
        </w:rPr>
        <w:t xml:space="preserve">Friday, </w:t>
      </w:r>
      <w:r w:rsidR="009C32CA">
        <w:rPr>
          <w:rFonts w:asciiTheme="majorHAnsi" w:hAnsiTheme="majorHAnsi"/>
          <w:sz w:val="32"/>
          <w:szCs w:val="32"/>
        </w:rPr>
        <w:t>April 9</w:t>
      </w:r>
      <w:r w:rsidRPr="005D3BAE">
        <w:rPr>
          <w:rFonts w:asciiTheme="majorHAnsi" w:hAnsiTheme="majorHAnsi"/>
          <w:sz w:val="32"/>
          <w:szCs w:val="32"/>
        </w:rPr>
        <w:t>, 20</w:t>
      </w:r>
      <w:r w:rsidR="006D7029">
        <w:rPr>
          <w:rFonts w:asciiTheme="majorHAnsi" w:hAnsiTheme="majorHAnsi"/>
          <w:sz w:val="32"/>
          <w:szCs w:val="32"/>
        </w:rPr>
        <w:t>2</w:t>
      </w:r>
      <w:r w:rsidR="00266D64">
        <w:rPr>
          <w:rFonts w:asciiTheme="majorHAnsi" w:hAnsiTheme="majorHAnsi"/>
          <w:sz w:val="32"/>
          <w:szCs w:val="32"/>
        </w:rPr>
        <w:t>1</w:t>
      </w:r>
    </w:p>
    <w:p w14:paraId="74E9D816" w14:textId="4D7A061F" w:rsidR="0068541E" w:rsidRDefault="0068541E" w:rsidP="004D1667">
      <w:pPr>
        <w:ind w:left="-270" w:right="-270"/>
        <w:jc w:val="center"/>
        <w:rPr>
          <w:rFonts w:asciiTheme="majorHAnsi" w:hAnsiTheme="majorHAnsi"/>
          <w:sz w:val="18"/>
          <w:szCs w:val="18"/>
        </w:rPr>
      </w:pPr>
    </w:p>
    <w:p w14:paraId="5D49B99D" w14:textId="11CEBC08" w:rsidR="005D3BAE" w:rsidRPr="0093192B" w:rsidRDefault="005D3BAE" w:rsidP="004D1667">
      <w:pPr>
        <w:ind w:left="-270" w:right="-270"/>
        <w:jc w:val="center"/>
        <w:rPr>
          <w:rFonts w:asciiTheme="majorHAnsi" w:hAnsiTheme="majorHAnsi"/>
          <w:sz w:val="18"/>
          <w:szCs w:val="18"/>
        </w:rPr>
      </w:pPr>
    </w:p>
    <w:p w14:paraId="3F9ADB0F" w14:textId="792B31A2" w:rsidR="004C468C" w:rsidRDefault="004C468C" w:rsidP="001D4433">
      <w:pPr>
        <w:ind w:left="0"/>
      </w:pPr>
    </w:p>
    <w:p w14:paraId="381AE9B2" w14:textId="77777777" w:rsidR="00D479AA" w:rsidRDefault="00D479AA" w:rsidP="004C468C">
      <w:pPr>
        <w:rPr>
          <w:rFonts w:asciiTheme="majorHAnsi" w:hAnsiTheme="majorHAnsi" w:cs="Kalinga"/>
          <w:i/>
          <w:sz w:val="24"/>
          <w:szCs w:val="24"/>
        </w:rPr>
      </w:pPr>
    </w:p>
    <w:p w14:paraId="32D2AAFD" w14:textId="015BC180" w:rsidR="004C468C" w:rsidRPr="004C468C" w:rsidRDefault="00B86025" w:rsidP="004C468C">
      <w:pPr>
        <w:rPr>
          <w:rFonts w:asciiTheme="majorHAnsi" w:hAnsiTheme="majorHAnsi" w:cs="Kalinga"/>
          <w:i/>
          <w:sz w:val="24"/>
          <w:szCs w:val="24"/>
        </w:rPr>
      </w:pPr>
      <w:r>
        <w:rPr>
          <w:rFonts w:asciiTheme="majorHAnsi" w:hAnsiTheme="majorHAnsi" w:cs="Kalinga"/>
          <w:i/>
          <w:sz w:val="24"/>
          <w:szCs w:val="24"/>
        </w:rPr>
        <w:t>Cindy Kiefer</w:t>
      </w:r>
    </w:p>
    <w:p w14:paraId="56F66BE6" w14:textId="77777777" w:rsidR="004C468C" w:rsidRPr="004C468C" w:rsidRDefault="004C468C" w:rsidP="004C468C">
      <w:pPr>
        <w:rPr>
          <w:rFonts w:asciiTheme="majorHAnsi" w:hAnsiTheme="majorHAnsi"/>
          <w:i/>
          <w:sz w:val="20"/>
          <w:szCs w:val="20"/>
        </w:rPr>
      </w:pPr>
      <w:r w:rsidRPr="004C468C">
        <w:rPr>
          <w:rFonts w:asciiTheme="majorHAnsi" w:hAnsiTheme="majorHAnsi"/>
          <w:i/>
          <w:sz w:val="20"/>
          <w:szCs w:val="20"/>
        </w:rPr>
        <w:t>Village of Kenesaw</w:t>
      </w:r>
    </w:p>
    <w:p w14:paraId="4696350A" w14:textId="2744C96A" w:rsidR="004C468C" w:rsidRDefault="004C468C" w:rsidP="004C468C">
      <w:pPr>
        <w:rPr>
          <w:rFonts w:asciiTheme="majorHAnsi" w:hAnsiTheme="majorHAnsi"/>
          <w:i/>
          <w:sz w:val="20"/>
          <w:szCs w:val="20"/>
        </w:rPr>
      </w:pPr>
      <w:r w:rsidRPr="004C468C">
        <w:rPr>
          <w:rFonts w:asciiTheme="majorHAnsi" w:hAnsiTheme="majorHAnsi"/>
          <w:i/>
          <w:sz w:val="20"/>
          <w:szCs w:val="20"/>
        </w:rPr>
        <w:t>Clerk/Treasurer</w:t>
      </w:r>
    </w:p>
    <w:p w14:paraId="14EFA1E1" w14:textId="7B843338" w:rsidR="00947747" w:rsidRDefault="00947747" w:rsidP="004C468C">
      <w:pPr>
        <w:rPr>
          <w:rFonts w:asciiTheme="majorHAnsi" w:hAnsiTheme="majorHAnsi"/>
          <w:i/>
          <w:sz w:val="20"/>
          <w:szCs w:val="20"/>
        </w:rPr>
      </w:pPr>
    </w:p>
    <w:sectPr w:rsidR="00947747" w:rsidSect="00B84B27">
      <w:footerReference w:type="default" r:id="rId6"/>
      <w:pgSz w:w="12240" w:h="15840" w:code="1"/>
      <w:pgMar w:top="990" w:right="2880" w:bottom="1440" w:left="288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19E11B" w14:textId="77777777" w:rsidR="001C4402" w:rsidRDefault="001C4402" w:rsidP="00005991">
      <w:r>
        <w:separator/>
      </w:r>
    </w:p>
  </w:endnote>
  <w:endnote w:type="continuationSeparator" w:id="0">
    <w:p w14:paraId="2E01A4B2" w14:textId="77777777" w:rsidR="001C4402" w:rsidRDefault="001C4402" w:rsidP="00005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Bright">
    <w:altName w:val="Lucida Bright"/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FrankRuehl">
    <w:charset w:val="B1"/>
    <w:family w:val="swiss"/>
    <w:pitch w:val="variable"/>
    <w:sig w:usb0="00000803" w:usb1="00000000" w:usb2="00000000" w:usb3="00000000" w:csb0="00000021" w:csb1="00000000"/>
  </w:font>
  <w:font w:name="Stencil">
    <w:altName w:val="Impact"/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Kalinga">
    <w:charset w:val="00"/>
    <w:family w:val="swiss"/>
    <w:pitch w:val="variable"/>
    <w:sig w:usb0="0008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EEF7B0" w14:textId="4A3AB7B8" w:rsidR="00005991" w:rsidRDefault="00005991" w:rsidP="00005991">
    <w:pPr>
      <w:pStyle w:val="Footer"/>
      <w:jc w:val="right"/>
      <w:rPr>
        <w:sz w:val="16"/>
      </w:rPr>
    </w:pPr>
    <w:r>
      <w:tab/>
    </w:r>
    <w:r>
      <w:rPr>
        <w:sz w:val="16"/>
      </w:rPr>
      <w:t xml:space="preserve">Posted:  USPS-Kenesaw, Fill-n-Chill #8, Village </w:t>
    </w:r>
    <w:proofErr w:type="gramStart"/>
    <w:r>
      <w:rPr>
        <w:sz w:val="16"/>
      </w:rPr>
      <w:t xml:space="preserve">Office </w:t>
    </w:r>
    <w:r w:rsidR="004C61B8">
      <w:rPr>
        <w:sz w:val="16"/>
      </w:rPr>
      <w:t xml:space="preserve"> --</w:t>
    </w:r>
    <w:proofErr w:type="gramEnd"/>
    <w:r w:rsidR="004C61B8">
      <w:rPr>
        <w:sz w:val="16"/>
      </w:rPr>
      <w:t xml:space="preserve"> </w:t>
    </w:r>
    <w:r w:rsidR="009C32CA">
      <w:rPr>
        <w:sz w:val="16"/>
      </w:rPr>
      <w:t xml:space="preserve">March 24 </w:t>
    </w:r>
    <w:r w:rsidR="004C61B8">
      <w:rPr>
        <w:sz w:val="16"/>
      </w:rPr>
      <w:t>,2021</w:t>
    </w:r>
  </w:p>
  <w:p w14:paraId="779E2B28" w14:textId="160EEB20" w:rsidR="004C61B8" w:rsidRPr="00005991" w:rsidRDefault="004C61B8" w:rsidP="004C61B8">
    <w:pPr>
      <w:pStyle w:val="Footer"/>
      <w:jc w:val="center"/>
      <w:rPr>
        <w:sz w:val="16"/>
      </w:rPr>
    </w:pPr>
  </w:p>
  <w:p w14:paraId="428CB5B4" w14:textId="77777777" w:rsidR="00005991" w:rsidRPr="00005991" w:rsidRDefault="00005991" w:rsidP="00005991">
    <w:pPr>
      <w:pStyle w:val="Footer"/>
      <w:jc w:val="right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5DAD4D" w14:textId="77777777" w:rsidR="001C4402" w:rsidRDefault="001C4402" w:rsidP="00005991">
      <w:r>
        <w:separator/>
      </w:r>
    </w:p>
  </w:footnote>
  <w:footnote w:type="continuationSeparator" w:id="0">
    <w:p w14:paraId="45873A2D" w14:textId="77777777" w:rsidR="001C4402" w:rsidRDefault="001C4402" w:rsidP="000059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68C"/>
    <w:rsid w:val="000016B8"/>
    <w:rsid w:val="00005991"/>
    <w:rsid w:val="0005390C"/>
    <w:rsid w:val="00070F8A"/>
    <w:rsid w:val="0007311F"/>
    <w:rsid w:val="00095E1D"/>
    <w:rsid w:val="00097D0D"/>
    <w:rsid w:val="000D439B"/>
    <w:rsid w:val="000F619A"/>
    <w:rsid w:val="0011070B"/>
    <w:rsid w:val="00136CBA"/>
    <w:rsid w:val="00141331"/>
    <w:rsid w:val="00174FAD"/>
    <w:rsid w:val="00186874"/>
    <w:rsid w:val="001C2B30"/>
    <w:rsid w:val="001C4402"/>
    <w:rsid w:val="001D4433"/>
    <w:rsid w:val="0021232A"/>
    <w:rsid w:val="00220F80"/>
    <w:rsid w:val="00250391"/>
    <w:rsid w:val="00266D64"/>
    <w:rsid w:val="002677CB"/>
    <w:rsid w:val="0028515E"/>
    <w:rsid w:val="00293A10"/>
    <w:rsid w:val="002A69C7"/>
    <w:rsid w:val="002B653B"/>
    <w:rsid w:val="002C64AC"/>
    <w:rsid w:val="002D69F0"/>
    <w:rsid w:val="002E621F"/>
    <w:rsid w:val="002E7E1B"/>
    <w:rsid w:val="003072A2"/>
    <w:rsid w:val="003155DC"/>
    <w:rsid w:val="003556EC"/>
    <w:rsid w:val="00364867"/>
    <w:rsid w:val="00375FDF"/>
    <w:rsid w:val="00382069"/>
    <w:rsid w:val="00397DF1"/>
    <w:rsid w:val="003A2F08"/>
    <w:rsid w:val="003D5C13"/>
    <w:rsid w:val="003F0985"/>
    <w:rsid w:val="00402A08"/>
    <w:rsid w:val="00413FDE"/>
    <w:rsid w:val="0042027E"/>
    <w:rsid w:val="00443091"/>
    <w:rsid w:val="00443FFE"/>
    <w:rsid w:val="00483BC8"/>
    <w:rsid w:val="004C2498"/>
    <w:rsid w:val="004C468C"/>
    <w:rsid w:val="004C61B8"/>
    <w:rsid w:val="004D1667"/>
    <w:rsid w:val="005052D5"/>
    <w:rsid w:val="00515AE9"/>
    <w:rsid w:val="005170F2"/>
    <w:rsid w:val="005745EC"/>
    <w:rsid w:val="005A1337"/>
    <w:rsid w:val="005D3BAE"/>
    <w:rsid w:val="00602149"/>
    <w:rsid w:val="00606198"/>
    <w:rsid w:val="00606319"/>
    <w:rsid w:val="006530C9"/>
    <w:rsid w:val="0068541E"/>
    <w:rsid w:val="00691FBA"/>
    <w:rsid w:val="006A738A"/>
    <w:rsid w:val="006D0BC4"/>
    <w:rsid w:val="006D7029"/>
    <w:rsid w:val="006F14CF"/>
    <w:rsid w:val="007038FF"/>
    <w:rsid w:val="00750742"/>
    <w:rsid w:val="00770B4B"/>
    <w:rsid w:val="00773CC7"/>
    <w:rsid w:val="00792F5F"/>
    <w:rsid w:val="00793456"/>
    <w:rsid w:val="007A2528"/>
    <w:rsid w:val="007A577B"/>
    <w:rsid w:val="007A7CA4"/>
    <w:rsid w:val="007E2007"/>
    <w:rsid w:val="007F68CC"/>
    <w:rsid w:val="007F6C42"/>
    <w:rsid w:val="00804731"/>
    <w:rsid w:val="0083549B"/>
    <w:rsid w:val="0086122D"/>
    <w:rsid w:val="00880459"/>
    <w:rsid w:val="008B1EC1"/>
    <w:rsid w:val="008C3A7E"/>
    <w:rsid w:val="008C4E5C"/>
    <w:rsid w:val="00904843"/>
    <w:rsid w:val="009168A3"/>
    <w:rsid w:val="009168E6"/>
    <w:rsid w:val="0093192B"/>
    <w:rsid w:val="00944C04"/>
    <w:rsid w:val="00947747"/>
    <w:rsid w:val="009662D7"/>
    <w:rsid w:val="00967F09"/>
    <w:rsid w:val="00983131"/>
    <w:rsid w:val="009C32CA"/>
    <w:rsid w:val="009D6160"/>
    <w:rsid w:val="00A01F55"/>
    <w:rsid w:val="00A134F9"/>
    <w:rsid w:val="00A237DF"/>
    <w:rsid w:val="00A303F5"/>
    <w:rsid w:val="00A3671D"/>
    <w:rsid w:val="00A65385"/>
    <w:rsid w:val="00A86010"/>
    <w:rsid w:val="00AC16B2"/>
    <w:rsid w:val="00AC1762"/>
    <w:rsid w:val="00B120AA"/>
    <w:rsid w:val="00B436FD"/>
    <w:rsid w:val="00B515A1"/>
    <w:rsid w:val="00B7454A"/>
    <w:rsid w:val="00B82CEB"/>
    <w:rsid w:val="00B84B27"/>
    <w:rsid w:val="00B84E71"/>
    <w:rsid w:val="00B86025"/>
    <w:rsid w:val="00BC1871"/>
    <w:rsid w:val="00BC7252"/>
    <w:rsid w:val="00BD426A"/>
    <w:rsid w:val="00BE4D9D"/>
    <w:rsid w:val="00C06C96"/>
    <w:rsid w:val="00C140D3"/>
    <w:rsid w:val="00C17CF4"/>
    <w:rsid w:val="00C23414"/>
    <w:rsid w:val="00C9280E"/>
    <w:rsid w:val="00CD1440"/>
    <w:rsid w:val="00CD2D6C"/>
    <w:rsid w:val="00CD75C4"/>
    <w:rsid w:val="00D125A7"/>
    <w:rsid w:val="00D13509"/>
    <w:rsid w:val="00D25A65"/>
    <w:rsid w:val="00D355B9"/>
    <w:rsid w:val="00D479AA"/>
    <w:rsid w:val="00D57057"/>
    <w:rsid w:val="00D805F2"/>
    <w:rsid w:val="00D86E68"/>
    <w:rsid w:val="00DC1D16"/>
    <w:rsid w:val="00DC78E1"/>
    <w:rsid w:val="00DD4961"/>
    <w:rsid w:val="00DE2FC1"/>
    <w:rsid w:val="00E04823"/>
    <w:rsid w:val="00E3163C"/>
    <w:rsid w:val="00E462A3"/>
    <w:rsid w:val="00E550F0"/>
    <w:rsid w:val="00E5713B"/>
    <w:rsid w:val="00E841E6"/>
    <w:rsid w:val="00E92229"/>
    <w:rsid w:val="00EB6462"/>
    <w:rsid w:val="00EB71CE"/>
    <w:rsid w:val="00EE1B53"/>
    <w:rsid w:val="00F35311"/>
    <w:rsid w:val="00F45CEE"/>
    <w:rsid w:val="00F47238"/>
    <w:rsid w:val="00F82CB5"/>
    <w:rsid w:val="00FB10A1"/>
    <w:rsid w:val="00FC0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CE3C265"/>
  <w15:docId w15:val="{BD01FDF9-C94D-478D-9FEA-335FE20E0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15" w:right="115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09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9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059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5991"/>
  </w:style>
  <w:style w:type="paragraph" w:styleId="Footer">
    <w:name w:val="footer"/>
    <w:basedOn w:val="Normal"/>
    <w:link w:val="FooterChar"/>
    <w:uiPriority w:val="99"/>
    <w:unhideWhenUsed/>
    <w:rsid w:val="000059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5991"/>
  </w:style>
  <w:style w:type="paragraph" w:styleId="NoSpacing">
    <w:name w:val="No Spacing"/>
    <w:uiPriority w:val="1"/>
    <w:qFormat/>
    <w:rsid w:val="0093192B"/>
    <w:pPr>
      <w:ind w:left="0" w:right="0"/>
      <w:jc w:val="left"/>
    </w:pPr>
  </w:style>
  <w:style w:type="character" w:styleId="Hyperlink">
    <w:name w:val="Hyperlink"/>
    <w:basedOn w:val="DefaultParagraphFont"/>
    <w:uiPriority w:val="99"/>
    <w:unhideWhenUsed/>
    <w:rsid w:val="0093192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19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kenesaw</dc:creator>
  <cp:lastModifiedBy>Clerk</cp:lastModifiedBy>
  <cp:revision>13</cp:revision>
  <cp:lastPrinted>2020-05-19T21:39:00Z</cp:lastPrinted>
  <dcterms:created xsi:type="dcterms:W3CDTF">2020-06-09T14:49:00Z</dcterms:created>
  <dcterms:modified xsi:type="dcterms:W3CDTF">2021-03-24T22:35:00Z</dcterms:modified>
</cp:coreProperties>
</file>