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6BB2" w14:textId="77777777" w:rsidR="004C468C" w:rsidRPr="00B84B27" w:rsidRDefault="004C468C" w:rsidP="00B84B27">
      <w:pPr>
        <w:ind w:left="0"/>
        <w:jc w:val="center"/>
        <w:rPr>
          <w:rFonts w:ascii="Lucida Bright" w:hAnsi="Lucida Bright" w:cs="FrankRuehl"/>
          <w:sz w:val="144"/>
          <w:szCs w:val="144"/>
          <w:u w:val="single"/>
        </w:rPr>
      </w:pPr>
      <w:r w:rsidRPr="00B84B27">
        <w:rPr>
          <w:rFonts w:ascii="Lucida Bright" w:hAnsi="Lucida Bright" w:cs="FrankRuehl"/>
          <w:sz w:val="144"/>
          <w:szCs w:val="144"/>
          <w:u w:val="single"/>
        </w:rPr>
        <w:t>Notice</w:t>
      </w:r>
    </w:p>
    <w:p w14:paraId="42D69203" w14:textId="77777777" w:rsidR="004C468C" w:rsidRPr="004C468C" w:rsidRDefault="004C468C" w:rsidP="00B84B27">
      <w:pPr>
        <w:jc w:val="center"/>
        <w:rPr>
          <w:rFonts w:ascii="Stencil" w:hAnsi="Stencil" w:cs="FrankRuehl"/>
          <w:sz w:val="28"/>
          <w:szCs w:val="28"/>
          <w:u w:val="single"/>
        </w:rPr>
      </w:pPr>
    </w:p>
    <w:p w14:paraId="3CAC4ACA" w14:textId="77777777" w:rsidR="004C468C" w:rsidRDefault="004C468C" w:rsidP="00B84B27">
      <w:pPr>
        <w:jc w:val="center"/>
      </w:pPr>
    </w:p>
    <w:p w14:paraId="626BF878" w14:textId="61DC6778" w:rsidR="00F61DB5" w:rsidRPr="00F61DB5" w:rsidRDefault="00F61DB5" w:rsidP="00F61DB5">
      <w:pPr>
        <w:pStyle w:val="Heading2"/>
        <w:rPr>
          <w:sz w:val="44"/>
          <w:szCs w:val="40"/>
        </w:rPr>
      </w:pPr>
      <w:r w:rsidRPr="00F61DB5">
        <w:rPr>
          <w:sz w:val="44"/>
          <w:szCs w:val="40"/>
        </w:rPr>
        <w:t>NOTICE OF PUBLIC HEARIN</w:t>
      </w:r>
      <w:r w:rsidR="00A476E1">
        <w:rPr>
          <w:sz w:val="44"/>
          <w:szCs w:val="40"/>
        </w:rPr>
        <w:t>G</w:t>
      </w:r>
    </w:p>
    <w:p w14:paraId="6327F97F" w14:textId="77777777" w:rsidR="00F61DB5" w:rsidRPr="003C08B0" w:rsidRDefault="00F61DB5" w:rsidP="00F61DB5">
      <w:pPr>
        <w:jc w:val="center"/>
        <w:rPr>
          <w:b/>
          <w:bCs/>
          <w:i/>
          <w:iCs/>
          <w:sz w:val="28"/>
          <w:u w:val="single"/>
        </w:rPr>
      </w:pPr>
    </w:p>
    <w:p w14:paraId="59419B21" w14:textId="37182CD4" w:rsidR="003C08B0" w:rsidRPr="003C08B0" w:rsidRDefault="003C08B0" w:rsidP="00F61DB5">
      <w:pPr>
        <w:rPr>
          <w:b/>
          <w:bCs/>
          <w:i/>
          <w:iCs/>
          <w:sz w:val="36"/>
          <w:szCs w:val="36"/>
          <w:u w:val="single"/>
        </w:rPr>
      </w:pPr>
      <w:r w:rsidRPr="003C08B0">
        <w:rPr>
          <w:b/>
          <w:bCs/>
          <w:i/>
          <w:iCs/>
          <w:sz w:val="36"/>
          <w:szCs w:val="36"/>
          <w:u w:val="single"/>
        </w:rPr>
        <w:t>NOTICE OF LEVY OF SPECIAL ASSESSMENTS AND NOTICE OF MEETING:</w:t>
      </w:r>
    </w:p>
    <w:p w14:paraId="05307842" w14:textId="069D3B28" w:rsidR="000A6822" w:rsidRPr="00B3686E" w:rsidRDefault="00F61DB5" w:rsidP="003C08B0">
      <w:pPr>
        <w:rPr>
          <w:sz w:val="32"/>
          <w:szCs w:val="32"/>
        </w:rPr>
      </w:pPr>
      <w:r w:rsidRPr="003C08B0">
        <w:rPr>
          <w:b/>
          <w:bCs/>
          <w:sz w:val="36"/>
          <w:szCs w:val="36"/>
        </w:rPr>
        <w:t>The Kenesaw Village</w:t>
      </w:r>
      <w:r w:rsidR="003C08B0" w:rsidRPr="003C08B0">
        <w:rPr>
          <w:b/>
          <w:bCs/>
          <w:sz w:val="36"/>
          <w:szCs w:val="36"/>
        </w:rPr>
        <w:t>, Kenesaw</w:t>
      </w:r>
      <w:r w:rsidRPr="003C08B0">
        <w:rPr>
          <w:b/>
          <w:bCs/>
          <w:sz w:val="36"/>
          <w:szCs w:val="36"/>
        </w:rPr>
        <w:t xml:space="preserve"> Board will hold </w:t>
      </w:r>
      <w:r w:rsidR="000A6822" w:rsidRPr="003C08B0">
        <w:rPr>
          <w:b/>
          <w:bCs/>
          <w:sz w:val="36"/>
          <w:szCs w:val="36"/>
        </w:rPr>
        <w:t xml:space="preserve">a </w:t>
      </w:r>
      <w:r w:rsidRPr="003C08B0">
        <w:rPr>
          <w:b/>
          <w:bCs/>
          <w:sz w:val="36"/>
          <w:szCs w:val="36"/>
        </w:rPr>
        <w:t xml:space="preserve">Public Hearing starting at </w:t>
      </w:r>
      <w:r w:rsidR="00A476E1" w:rsidRPr="003C08B0">
        <w:rPr>
          <w:b/>
          <w:bCs/>
          <w:sz w:val="36"/>
          <w:szCs w:val="36"/>
        </w:rPr>
        <w:t>8:</w:t>
      </w:r>
      <w:r w:rsidR="00871247" w:rsidRPr="003C08B0">
        <w:rPr>
          <w:b/>
          <w:bCs/>
          <w:sz w:val="36"/>
          <w:szCs w:val="36"/>
        </w:rPr>
        <w:t>1</w:t>
      </w:r>
      <w:r w:rsidR="003C08B0">
        <w:rPr>
          <w:b/>
          <w:bCs/>
          <w:sz w:val="36"/>
          <w:szCs w:val="36"/>
        </w:rPr>
        <w:t>0</w:t>
      </w:r>
      <w:r w:rsidRPr="00F61DB5">
        <w:rPr>
          <w:sz w:val="36"/>
          <w:szCs w:val="36"/>
        </w:rPr>
        <w:t xml:space="preserve"> </w:t>
      </w:r>
      <w:r w:rsidRPr="00B3686E">
        <w:rPr>
          <w:b/>
          <w:bCs/>
          <w:sz w:val="36"/>
          <w:szCs w:val="36"/>
        </w:rPr>
        <w:t>p.m.,</w:t>
      </w:r>
      <w:r w:rsidRPr="00F61DB5">
        <w:rPr>
          <w:sz w:val="36"/>
          <w:szCs w:val="36"/>
        </w:rPr>
        <w:t xml:space="preserve"> </w:t>
      </w:r>
      <w:r w:rsidRPr="00B3686E">
        <w:rPr>
          <w:b/>
          <w:bCs/>
          <w:sz w:val="36"/>
          <w:szCs w:val="36"/>
        </w:rPr>
        <w:t xml:space="preserve">Tuesday, </w:t>
      </w:r>
      <w:r w:rsidR="003C08B0" w:rsidRPr="00B3686E">
        <w:rPr>
          <w:b/>
          <w:bCs/>
          <w:sz w:val="36"/>
          <w:szCs w:val="36"/>
        </w:rPr>
        <w:t>January 12</w:t>
      </w:r>
      <w:r w:rsidR="00871247" w:rsidRPr="00B3686E">
        <w:rPr>
          <w:b/>
          <w:bCs/>
          <w:sz w:val="36"/>
          <w:szCs w:val="36"/>
        </w:rPr>
        <w:t>, 202</w:t>
      </w:r>
      <w:r w:rsidR="003C08B0" w:rsidRPr="00B3686E">
        <w:rPr>
          <w:b/>
          <w:bCs/>
          <w:sz w:val="36"/>
          <w:szCs w:val="36"/>
        </w:rPr>
        <w:t>1</w:t>
      </w:r>
      <w:r w:rsidR="006C56A2">
        <w:rPr>
          <w:sz w:val="36"/>
          <w:szCs w:val="36"/>
        </w:rPr>
        <w:t xml:space="preserve"> during the regular Board of </w:t>
      </w:r>
      <w:r w:rsidR="006C56A2" w:rsidRPr="00B3686E">
        <w:rPr>
          <w:sz w:val="32"/>
          <w:szCs w:val="32"/>
        </w:rPr>
        <w:t>Trustees Meeting</w:t>
      </w:r>
      <w:r w:rsidR="003C08B0" w:rsidRPr="00B3686E">
        <w:rPr>
          <w:sz w:val="32"/>
          <w:szCs w:val="32"/>
        </w:rPr>
        <w:t xml:space="preserve"> for the purpose of levying special assessments against parcels of property included in Street Improvement District No. 2019-1 of the Village and benefitted by the paving and other improvements constructed in said District.  During such meeting the Board will conduct a public hearing at which time members of the public, including specifically property owners and others with an interest in the real property included in said Street Improvement District may be heard with regard to the proposed levy of special assessments.  The </w:t>
      </w:r>
      <w:r w:rsidR="00B3686E" w:rsidRPr="00B3686E">
        <w:rPr>
          <w:sz w:val="32"/>
          <w:szCs w:val="32"/>
        </w:rPr>
        <w:t>proposed</w:t>
      </w:r>
      <w:r w:rsidR="003C08B0" w:rsidRPr="00B3686E">
        <w:rPr>
          <w:sz w:val="32"/>
          <w:szCs w:val="32"/>
        </w:rPr>
        <w:t xml:space="preserve"> levy of special assessments on the </w:t>
      </w:r>
      <w:r w:rsidR="00B3686E" w:rsidRPr="00B3686E">
        <w:rPr>
          <w:sz w:val="32"/>
          <w:szCs w:val="32"/>
        </w:rPr>
        <w:t>parcel</w:t>
      </w:r>
      <w:r w:rsidR="003C08B0" w:rsidRPr="00B3686E">
        <w:rPr>
          <w:sz w:val="32"/>
          <w:szCs w:val="32"/>
        </w:rPr>
        <w:t xml:space="preserve"> contained in the said Street Improvement District consists of the property abutting the following streets:</w:t>
      </w:r>
    </w:p>
    <w:p w14:paraId="3CC0ECB7" w14:textId="5045EE3D" w:rsidR="003C08B0" w:rsidRDefault="003C08B0" w:rsidP="003C08B0">
      <w:pPr>
        <w:rPr>
          <w:sz w:val="36"/>
          <w:szCs w:val="36"/>
        </w:rPr>
      </w:pPr>
    </w:p>
    <w:p w14:paraId="25D1781F" w14:textId="4272EBDC" w:rsidR="003C08B0" w:rsidRPr="00CD5CE7" w:rsidRDefault="003C08B0" w:rsidP="003C08B0">
      <w:pPr>
        <w:rPr>
          <w:i/>
          <w:iCs/>
          <w:sz w:val="36"/>
          <w:szCs w:val="36"/>
          <w:u w:val="single"/>
        </w:rPr>
      </w:pPr>
      <w:r w:rsidRPr="00CD5CE7">
        <w:rPr>
          <w:i/>
          <w:iCs/>
          <w:sz w:val="36"/>
          <w:szCs w:val="36"/>
          <w:u w:val="single"/>
        </w:rPr>
        <w:t>Street Improvement District No. 2019-1:   Wayne Street between inter-</w:t>
      </w:r>
    </w:p>
    <w:p w14:paraId="44C02C4D" w14:textId="0ECD2A2C" w:rsidR="003C08B0" w:rsidRPr="00CD5CE7" w:rsidRDefault="003C08B0" w:rsidP="003C08B0">
      <w:pPr>
        <w:ind w:left="5155" w:firstLine="605"/>
        <w:rPr>
          <w:i/>
          <w:iCs/>
          <w:sz w:val="36"/>
          <w:szCs w:val="36"/>
          <w:u w:val="single"/>
        </w:rPr>
      </w:pPr>
      <w:r w:rsidRPr="00CD5CE7">
        <w:rPr>
          <w:i/>
          <w:iCs/>
          <w:sz w:val="36"/>
          <w:szCs w:val="36"/>
          <w:u w:val="single"/>
        </w:rPr>
        <w:t xml:space="preserve">      Section of 42</w:t>
      </w:r>
      <w:r w:rsidRPr="00CD5CE7">
        <w:rPr>
          <w:i/>
          <w:iCs/>
          <w:sz w:val="36"/>
          <w:szCs w:val="36"/>
          <w:u w:val="single"/>
          <w:vertAlign w:val="superscript"/>
        </w:rPr>
        <w:t>nd</w:t>
      </w:r>
      <w:r w:rsidRPr="00CD5CE7">
        <w:rPr>
          <w:i/>
          <w:iCs/>
          <w:sz w:val="36"/>
          <w:szCs w:val="36"/>
          <w:u w:val="single"/>
        </w:rPr>
        <w:t xml:space="preserve"> Street and a</w:t>
      </w:r>
    </w:p>
    <w:p w14:paraId="5472AD4C" w14:textId="737233E2" w:rsidR="003C08B0" w:rsidRPr="00CD5CE7" w:rsidRDefault="003C08B0" w:rsidP="003C08B0">
      <w:pPr>
        <w:ind w:left="5155" w:firstLine="605"/>
        <w:rPr>
          <w:i/>
          <w:iCs/>
          <w:sz w:val="36"/>
          <w:szCs w:val="36"/>
          <w:u w:val="single"/>
        </w:rPr>
      </w:pPr>
      <w:r w:rsidRPr="00CD5CE7">
        <w:rPr>
          <w:i/>
          <w:iCs/>
          <w:sz w:val="36"/>
          <w:szCs w:val="36"/>
          <w:u w:val="single"/>
        </w:rPr>
        <w:t xml:space="preserve">      Point approximately 200 feet</w:t>
      </w:r>
    </w:p>
    <w:p w14:paraId="4DCF2EBD" w14:textId="1A09BCED" w:rsidR="003C08B0" w:rsidRPr="00CD5CE7" w:rsidRDefault="003C08B0" w:rsidP="003C08B0">
      <w:pPr>
        <w:ind w:left="5155" w:firstLine="605"/>
        <w:rPr>
          <w:i/>
          <w:iCs/>
          <w:sz w:val="36"/>
          <w:szCs w:val="36"/>
          <w:u w:val="single"/>
        </w:rPr>
      </w:pPr>
      <w:r w:rsidRPr="00CD5CE7">
        <w:rPr>
          <w:i/>
          <w:iCs/>
          <w:sz w:val="36"/>
          <w:szCs w:val="36"/>
          <w:u w:val="single"/>
        </w:rPr>
        <w:t xml:space="preserve">      North of Larae Street. </w:t>
      </w:r>
    </w:p>
    <w:p w14:paraId="61996D92" w14:textId="77777777" w:rsidR="003C08B0" w:rsidRDefault="003C08B0" w:rsidP="003C08B0">
      <w:pPr>
        <w:jc w:val="right"/>
        <w:rPr>
          <w:sz w:val="36"/>
          <w:szCs w:val="36"/>
        </w:rPr>
      </w:pPr>
    </w:p>
    <w:p w14:paraId="7A9E530D" w14:textId="26E50326" w:rsidR="003C08B0" w:rsidRDefault="003C08B0" w:rsidP="003C08B0">
      <w:pPr>
        <w:rPr>
          <w:sz w:val="36"/>
          <w:szCs w:val="36"/>
        </w:rPr>
      </w:pPr>
    </w:p>
    <w:p w14:paraId="7F698E6D" w14:textId="77777777" w:rsidR="000A6822" w:rsidRPr="00B3686E" w:rsidRDefault="00F61DB5" w:rsidP="00F61DB5">
      <w:pPr>
        <w:rPr>
          <w:sz w:val="32"/>
          <w:szCs w:val="32"/>
        </w:rPr>
      </w:pPr>
      <w:r w:rsidRPr="00B3686E">
        <w:rPr>
          <w:sz w:val="32"/>
          <w:szCs w:val="32"/>
        </w:rPr>
        <w:t xml:space="preserve">All Interested citizens may attend and be heard.  The hearing will be held in the Kenesaw Village Hall 109 N Smith Avenue, Kenesaw, NE. </w:t>
      </w:r>
    </w:p>
    <w:p w14:paraId="70EF0769" w14:textId="2FD5F869" w:rsidR="00F61DB5" w:rsidRPr="00B3686E" w:rsidRDefault="00871247" w:rsidP="000A6822">
      <w:pPr>
        <w:rPr>
          <w:sz w:val="32"/>
          <w:szCs w:val="32"/>
        </w:rPr>
      </w:pPr>
      <w:r w:rsidRPr="00B3686E">
        <w:rPr>
          <w:sz w:val="32"/>
          <w:szCs w:val="32"/>
        </w:rPr>
        <w:t xml:space="preserve">Information with regard to the </w:t>
      </w:r>
      <w:r w:rsidR="00B3686E" w:rsidRPr="00B3686E">
        <w:rPr>
          <w:sz w:val="32"/>
          <w:szCs w:val="32"/>
        </w:rPr>
        <w:t xml:space="preserve">special assessment </w:t>
      </w:r>
      <w:r w:rsidR="000A6822" w:rsidRPr="00B3686E">
        <w:rPr>
          <w:sz w:val="32"/>
          <w:szCs w:val="32"/>
        </w:rPr>
        <w:t>shall be maintained at the Office of the Village Clerk,</w:t>
      </w:r>
      <w:r w:rsidR="00CE1950" w:rsidRPr="00B3686E">
        <w:rPr>
          <w:sz w:val="32"/>
          <w:szCs w:val="32"/>
        </w:rPr>
        <w:t xml:space="preserve"> </w:t>
      </w:r>
      <w:r w:rsidR="00F61DB5" w:rsidRPr="00B3686E">
        <w:rPr>
          <w:sz w:val="32"/>
          <w:szCs w:val="32"/>
        </w:rPr>
        <w:t>109 N Smith Avenue, Kenesaw, NE.</w:t>
      </w:r>
      <w:r w:rsidR="00DC514E" w:rsidRPr="00B3686E">
        <w:rPr>
          <w:sz w:val="32"/>
          <w:szCs w:val="32"/>
        </w:rPr>
        <w:t xml:space="preserve"> The Village’s agenda will be available </w:t>
      </w:r>
      <w:r w:rsidR="00B3686E" w:rsidRPr="00B3686E">
        <w:rPr>
          <w:sz w:val="32"/>
          <w:szCs w:val="32"/>
        </w:rPr>
        <w:t>January 8, 2021</w:t>
      </w:r>
      <w:r w:rsidR="00DC514E" w:rsidRPr="00B3686E">
        <w:rPr>
          <w:sz w:val="32"/>
          <w:szCs w:val="32"/>
        </w:rPr>
        <w:t>.</w:t>
      </w:r>
    </w:p>
    <w:p w14:paraId="1CFC41BB" w14:textId="6E80A86F" w:rsidR="00F61DB5" w:rsidRPr="00B3686E" w:rsidRDefault="00F61DB5" w:rsidP="00F61DB5">
      <w:pPr>
        <w:rPr>
          <w:sz w:val="20"/>
          <w:szCs w:val="20"/>
        </w:rPr>
      </w:pPr>
    </w:p>
    <w:sectPr w:rsidR="00F61DB5" w:rsidRPr="00B3686E" w:rsidSect="00F61DB5">
      <w:footerReference w:type="default" r:id="rId7"/>
      <w:pgSz w:w="12240" w:h="15840" w:code="1"/>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5EA4" w14:textId="77777777" w:rsidR="00BE54E5" w:rsidRDefault="00BE54E5" w:rsidP="00005991">
      <w:r>
        <w:separator/>
      </w:r>
    </w:p>
  </w:endnote>
  <w:endnote w:type="continuationSeparator" w:id="0">
    <w:p w14:paraId="72DFC21D" w14:textId="77777777" w:rsidR="00BE54E5" w:rsidRDefault="00BE54E5" w:rsidP="0000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Stencil">
    <w:altName w:val="Impact"/>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F7B0" w14:textId="7E8CF5AC" w:rsidR="00005991" w:rsidRPr="00005991" w:rsidRDefault="00005991" w:rsidP="00005991">
    <w:pPr>
      <w:pStyle w:val="Footer"/>
      <w:jc w:val="right"/>
      <w:rPr>
        <w:sz w:val="16"/>
      </w:rPr>
    </w:pPr>
    <w:r>
      <w:tab/>
    </w:r>
    <w:r>
      <w:rPr>
        <w:sz w:val="16"/>
      </w:rPr>
      <w:t>Posted</w:t>
    </w:r>
    <w:r w:rsidR="007B688B">
      <w:rPr>
        <w:sz w:val="16"/>
      </w:rPr>
      <w:t xml:space="preserve"> </w:t>
    </w:r>
    <w:r w:rsidR="00B3686E">
      <w:rPr>
        <w:sz w:val="16"/>
      </w:rPr>
      <w:t>12/14/2020</w:t>
    </w:r>
    <w:r>
      <w:rPr>
        <w:sz w:val="16"/>
      </w:rPr>
      <w:t xml:space="preserve">:  USPS-Kenesaw, Fill-n-Chill #8, Village Office </w:t>
    </w:r>
  </w:p>
  <w:p w14:paraId="428CB5B4" w14:textId="77777777" w:rsidR="00005991" w:rsidRPr="00005991" w:rsidRDefault="00005991" w:rsidP="00005991">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9F31E" w14:textId="77777777" w:rsidR="00BE54E5" w:rsidRDefault="00BE54E5" w:rsidP="00005991">
      <w:r>
        <w:separator/>
      </w:r>
    </w:p>
  </w:footnote>
  <w:footnote w:type="continuationSeparator" w:id="0">
    <w:p w14:paraId="758CD286" w14:textId="77777777" w:rsidR="00BE54E5" w:rsidRDefault="00BE54E5" w:rsidP="0000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74451"/>
    <w:multiLevelType w:val="hybridMultilevel"/>
    <w:tmpl w:val="CDBC5B4A"/>
    <w:lvl w:ilvl="0" w:tplc="12E2CF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8C"/>
    <w:rsid w:val="000016B8"/>
    <w:rsid w:val="00005991"/>
    <w:rsid w:val="0005390C"/>
    <w:rsid w:val="00070F8A"/>
    <w:rsid w:val="00095E1D"/>
    <w:rsid w:val="000A6822"/>
    <w:rsid w:val="000D439B"/>
    <w:rsid w:val="000F619A"/>
    <w:rsid w:val="0011070B"/>
    <w:rsid w:val="00136CBA"/>
    <w:rsid w:val="00141331"/>
    <w:rsid w:val="00174FAD"/>
    <w:rsid w:val="00186874"/>
    <w:rsid w:val="001A0547"/>
    <w:rsid w:val="001C2B30"/>
    <w:rsid w:val="0021232A"/>
    <w:rsid w:val="00220F80"/>
    <w:rsid w:val="00250391"/>
    <w:rsid w:val="002677CB"/>
    <w:rsid w:val="002A69C7"/>
    <w:rsid w:val="002C64AC"/>
    <w:rsid w:val="002D69F0"/>
    <w:rsid w:val="002E7E1B"/>
    <w:rsid w:val="00347381"/>
    <w:rsid w:val="003556EC"/>
    <w:rsid w:val="00397DF1"/>
    <w:rsid w:val="003C08B0"/>
    <w:rsid w:val="003D5C13"/>
    <w:rsid w:val="003D7A62"/>
    <w:rsid w:val="003F0985"/>
    <w:rsid w:val="00402A08"/>
    <w:rsid w:val="00443FFE"/>
    <w:rsid w:val="004C2498"/>
    <w:rsid w:val="004C468C"/>
    <w:rsid w:val="004D1667"/>
    <w:rsid w:val="005052D5"/>
    <w:rsid w:val="00515AE9"/>
    <w:rsid w:val="005170F2"/>
    <w:rsid w:val="0056470B"/>
    <w:rsid w:val="00602149"/>
    <w:rsid w:val="00606198"/>
    <w:rsid w:val="00606319"/>
    <w:rsid w:val="006530C9"/>
    <w:rsid w:val="0068541E"/>
    <w:rsid w:val="00691FBA"/>
    <w:rsid w:val="006A738A"/>
    <w:rsid w:val="006C56A2"/>
    <w:rsid w:val="007038FF"/>
    <w:rsid w:val="00750742"/>
    <w:rsid w:val="00770B4B"/>
    <w:rsid w:val="00792F5F"/>
    <w:rsid w:val="007A2528"/>
    <w:rsid w:val="007A577B"/>
    <w:rsid w:val="007A7CA4"/>
    <w:rsid w:val="007B688B"/>
    <w:rsid w:val="007E2007"/>
    <w:rsid w:val="007F68CC"/>
    <w:rsid w:val="00804731"/>
    <w:rsid w:val="0086122D"/>
    <w:rsid w:val="00871247"/>
    <w:rsid w:val="00880459"/>
    <w:rsid w:val="008A1B94"/>
    <w:rsid w:val="008B1EC1"/>
    <w:rsid w:val="00904843"/>
    <w:rsid w:val="009168A3"/>
    <w:rsid w:val="009168E6"/>
    <w:rsid w:val="00944C04"/>
    <w:rsid w:val="00947747"/>
    <w:rsid w:val="009662D7"/>
    <w:rsid w:val="00983131"/>
    <w:rsid w:val="009D6160"/>
    <w:rsid w:val="00A06B66"/>
    <w:rsid w:val="00A3671D"/>
    <w:rsid w:val="00A476E1"/>
    <w:rsid w:val="00A65385"/>
    <w:rsid w:val="00AC16B2"/>
    <w:rsid w:val="00AC1762"/>
    <w:rsid w:val="00B120AA"/>
    <w:rsid w:val="00B3686E"/>
    <w:rsid w:val="00B436FD"/>
    <w:rsid w:val="00B7454A"/>
    <w:rsid w:val="00B82CEB"/>
    <w:rsid w:val="00B84B27"/>
    <w:rsid w:val="00B84E71"/>
    <w:rsid w:val="00B86025"/>
    <w:rsid w:val="00BB12EE"/>
    <w:rsid w:val="00BC1871"/>
    <w:rsid w:val="00BC7252"/>
    <w:rsid w:val="00BD426A"/>
    <w:rsid w:val="00BE54E5"/>
    <w:rsid w:val="00C140D3"/>
    <w:rsid w:val="00C17CF4"/>
    <w:rsid w:val="00C23414"/>
    <w:rsid w:val="00C74D6E"/>
    <w:rsid w:val="00C9280E"/>
    <w:rsid w:val="00CD2D6C"/>
    <w:rsid w:val="00CD5CE7"/>
    <w:rsid w:val="00CE1950"/>
    <w:rsid w:val="00D25A65"/>
    <w:rsid w:val="00D355B9"/>
    <w:rsid w:val="00D805F2"/>
    <w:rsid w:val="00D86E68"/>
    <w:rsid w:val="00DA445A"/>
    <w:rsid w:val="00DC514E"/>
    <w:rsid w:val="00DC78E1"/>
    <w:rsid w:val="00DE2FC1"/>
    <w:rsid w:val="00E04823"/>
    <w:rsid w:val="00E550F0"/>
    <w:rsid w:val="00E5713B"/>
    <w:rsid w:val="00E92229"/>
    <w:rsid w:val="00EC6EAA"/>
    <w:rsid w:val="00EE1B53"/>
    <w:rsid w:val="00F35311"/>
    <w:rsid w:val="00F45CEE"/>
    <w:rsid w:val="00F52FC8"/>
    <w:rsid w:val="00F61DB5"/>
    <w:rsid w:val="00F82CB5"/>
    <w:rsid w:val="00F85A91"/>
    <w:rsid w:val="00FB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3C265"/>
  <w15:docId w15:val="{BD01FDF9-C94D-478D-9FEA-335FE20E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15" w:right="11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61DB5"/>
    <w:pPr>
      <w:keepNext/>
      <w:ind w:left="0" w:right="0"/>
      <w:jc w:val="center"/>
      <w:outlineLvl w:val="1"/>
    </w:pPr>
    <w:rPr>
      <w:rFonts w:ascii="Times New Roman" w:eastAsia="Times New Roman" w:hAnsi="Times New Roman" w:cs="Times New Roman"/>
      <w:b/>
      <w:bCs/>
      <w:i/>
      <w:iCs/>
      <w:sz w:val="28"/>
      <w:szCs w:val="24"/>
    </w:rPr>
  </w:style>
  <w:style w:type="paragraph" w:styleId="Heading4">
    <w:name w:val="heading 4"/>
    <w:basedOn w:val="Normal"/>
    <w:next w:val="Normal"/>
    <w:link w:val="Heading4Char"/>
    <w:qFormat/>
    <w:rsid w:val="00F61DB5"/>
    <w:pPr>
      <w:keepNext/>
      <w:ind w:left="0" w:right="0"/>
      <w:jc w:val="left"/>
      <w:outlineLvl w:val="3"/>
    </w:pPr>
    <w:rPr>
      <w:rFonts w:ascii="Times New Roman" w:eastAsia="Times New Roman" w:hAnsi="Times New Roman"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985"/>
    <w:rPr>
      <w:rFonts w:ascii="Tahoma" w:hAnsi="Tahoma" w:cs="Tahoma"/>
      <w:sz w:val="16"/>
      <w:szCs w:val="16"/>
    </w:rPr>
  </w:style>
  <w:style w:type="character" w:customStyle="1" w:styleId="BalloonTextChar">
    <w:name w:val="Balloon Text Char"/>
    <w:basedOn w:val="DefaultParagraphFont"/>
    <w:link w:val="BalloonText"/>
    <w:uiPriority w:val="99"/>
    <w:semiHidden/>
    <w:rsid w:val="003F0985"/>
    <w:rPr>
      <w:rFonts w:ascii="Tahoma" w:hAnsi="Tahoma" w:cs="Tahoma"/>
      <w:sz w:val="16"/>
      <w:szCs w:val="16"/>
    </w:rPr>
  </w:style>
  <w:style w:type="paragraph" w:styleId="Header">
    <w:name w:val="header"/>
    <w:basedOn w:val="Normal"/>
    <w:link w:val="HeaderChar"/>
    <w:uiPriority w:val="99"/>
    <w:unhideWhenUsed/>
    <w:rsid w:val="00005991"/>
    <w:pPr>
      <w:tabs>
        <w:tab w:val="center" w:pos="4680"/>
        <w:tab w:val="right" w:pos="9360"/>
      </w:tabs>
    </w:pPr>
  </w:style>
  <w:style w:type="character" w:customStyle="1" w:styleId="HeaderChar">
    <w:name w:val="Header Char"/>
    <w:basedOn w:val="DefaultParagraphFont"/>
    <w:link w:val="Header"/>
    <w:uiPriority w:val="99"/>
    <w:rsid w:val="00005991"/>
  </w:style>
  <w:style w:type="paragraph" w:styleId="Footer">
    <w:name w:val="footer"/>
    <w:basedOn w:val="Normal"/>
    <w:link w:val="FooterChar"/>
    <w:uiPriority w:val="99"/>
    <w:unhideWhenUsed/>
    <w:rsid w:val="00005991"/>
    <w:pPr>
      <w:tabs>
        <w:tab w:val="center" w:pos="4680"/>
        <w:tab w:val="right" w:pos="9360"/>
      </w:tabs>
    </w:pPr>
  </w:style>
  <w:style w:type="character" w:customStyle="1" w:styleId="FooterChar">
    <w:name w:val="Footer Char"/>
    <w:basedOn w:val="DefaultParagraphFont"/>
    <w:link w:val="Footer"/>
    <w:uiPriority w:val="99"/>
    <w:rsid w:val="00005991"/>
  </w:style>
  <w:style w:type="character" w:customStyle="1" w:styleId="Heading2Char">
    <w:name w:val="Heading 2 Char"/>
    <w:basedOn w:val="DefaultParagraphFont"/>
    <w:link w:val="Heading2"/>
    <w:rsid w:val="00F61DB5"/>
    <w:rPr>
      <w:rFonts w:ascii="Times New Roman" w:eastAsia="Times New Roman" w:hAnsi="Times New Roman" w:cs="Times New Roman"/>
      <w:b/>
      <w:bCs/>
      <w:i/>
      <w:iCs/>
      <w:sz w:val="28"/>
      <w:szCs w:val="24"/>
    </w:rPr>
  </w:style>
  <w:style w:type="character" w:customStyle="1" w:styleId="Heading4Char">
    <w:name w:val="Heading 4 Char"/>
    <w:basedOn w:val="DefaultParagraphFont"/>
    <w:link w:val="Heading4"/>
    <w:rsid w:val="00F61DB5"/>
    <w:rPr>
      <w:rFonts w:ascii="Times New Roman" w:eastAsia="Times New Roman" w:hAnsi="Times New Roman" w:cs="Times New Roman"/>
      <w:i/>
      <w:iCs/>
      <w:sz w:val="28"/>
      <w:szCs w:val="24"/>
    </w:rPr>
  </w:style>
  <w:style w:type="paragraph" w:styleId="ListParagraph">
    <w:name w:val="List Paragraph"/>
    <w:basedOn w:val="Normal"/>
    <w:uiPriority w:val="34"/>
    <w:qFormat/>
    <w:rsid w:val="00A4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kenesaw</dc:creator>
  <cp:lastModifiedBy>Cindy Kiefer</cp:lastModifiedBy>
  <cp:revision>3</cp:revision>
  <cp:lastPrinted>2020-01-28T21:38:00Z</cp:lastPrinted>
  <dcterms:created xsi:type="dcterms:W3CDTF">2020-12-10T20:18:00Z</dcterms:created>
  <dcterms:modified xsi:type="dcterms:W3CDTF">2020-12-10T20:19:00Z</dcterms:modified>
</cp:coreProperties>
</file>